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b/>
          <w:sz w:val="24"/>
          <w:szCs w:val="24"/>
        </w:rPr>
      </w:pPr>
      <w:bookmarkStart w:id="1" w:name="_GoBack"/>
      <w:bookmarkEnd w:id="1"/>
      <w:r>
        <w:rPr>
          <w:rFonts w:hint="eastAsia"/>
          <w:b/>
          <w:sz w:val="24"/>
          <w:szCs w:val="24"/>
        </w:rPr>
        <w:t>附件一</w:t>
      </w:r>
      <w:bookmarkStart w:id="0" w:name="_Hlk100741994"/>
      <w:r>
        <w:rPr>
          <w:rFonts w:hint="eastAsia"/>
          <w:b/>
          <w:sz w:val="24"/>
          <w:szCs w:val="24"/>
        </w:rPr>
        <w:t>：全国网络教育统考课程考试时间安排</w:t>
      </w:r>
      <w:bookmarkEnd w:id="0"/>
    </w:p>
    <w:tbl>
      <w:tblPr>
        <w:tblStyle w:val="3"/>
        <w:tblpPr w:leftFromText="180" w:rightFromText="180" w:vertAnchor="text" w:horzAnchor="page" w:tblpX="1755" w:tblpY="508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752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考试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大学英语A统考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闭卷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2022年6月11日 19:30 -  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大学英语B统考（四）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(即大学英语B统考）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闭卷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2022年6月11日 19:30 -  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计算机应用基础（统考）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闭卷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2022年6月12日 19:30 -  21:00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7"/>
    <w:rsid w:val="004C6F29"/>
    <w:rsid w:val="007907B7"/>
    <w:rsid w:val="00EF5DD7"/>
    <w:rsid w:val="05F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2022-04-13T08:15:00Z</dcterms:created>
  <dc:creator>wenyuyan</dc:creator>
  <cp:lastModifiedBy>Administrator</cp:lastModifiedBy>
  <dcterms:modified xsi:type="dcterms:W3CDTF">2022-04-13T08:24:58Z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